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B2B47" w14:textId="07EB585D" w:rsidR="00BA02E6" w:rsidRDefault="00BA02E6" w:rsidP="00BA02E6">
      <w:pPr>
        <w:rPr>
          <w:rFonts w:ascii="Georgia" w:hAnsi="Georgia"/>
          <w:b/>
          <w:bCs/>
          <w:color w:val="FF0000"/>
          <w:u w:val="single"/>
        </w:rPr>
      </w:pPr>
      <w:r w:rsidRPr="00D44EBB">
        <w:rPr>
          <w:rFonts w:ascii="Georgia" w:hAnsi="Georgia"/>
          <w:b/>
          <w:bCs/>
          <w:color w:val="FF0000"/>
          <w:u w:val="single"/>
        </w:rPr>
        <w:t>Месячник по охране труда</w:t>
      </w:r>
      <w:r>
        <w:rPr>
          <w:rFonts w:ascii="Georgia" w:hAnsi="Georgia"/>
          <w:b/>
          <w:bCs/>
          <w:color w:val="FF0000"/>
          <w:u w:val="single"/>
        </w:rPr>
        <w:t xml:space="preserve"> (для ППО- первичных проф.организаций)</w:t>
      </w:r>
    </w:p>
    <w:p w14:paraId="1C580AF4" w14:textId="77777777" w:rsidR="00BA02E6" w:rsidRPr="00D44EBB" w:rsidRDefault="00BA02E6" w:rsidP="00BA02E6">
      <w:pPr>
        <w:rPr>
          <w:rFonts w:ascii="Georgia" w:hAnsi="Georgia"/>
        </w:rPr>
      </w:pPr>
      <w:r w:rsidRPr="00D44EBB">
        <w:rPr>
          <w:rFonts w:ascii="Georgia" w:hAnsi="Georgia"/>
          <w:highlight w:val="yellow"/>
        </w:rPr>
        <w:t>Сроки: 1-30 апреля 2025 г. (ежегодно)</w:t>
      </w:r>
    </w:p>
    <w:p w14:paraId="78A8E30B" w14:textId="77777777" w:rsidR="00BA02E6" w:rsidRPr="00D44EBB" w:rsidRDefault="00BA02E6" w:rsidP="00BA02E6">
      <w:pPr>
        <w:rPr>
          <w:rFonts w:ascii="Georgia" w:hAnsi="Georgia"/>
        </w:rPr>
      </w:pPr>
      <w:r w:rsidRPr="00D44EBB">
        <w:rPr>
          <w:rFonts w:ascii="Georgia" w:hAnsi="Georgia"/>
        </w:rPr>
        <w:t>Задача: провести мероприятия, посвящённые месячнику и Всемирному дню охраны труда</w:t>
      </w:r>
    </w:p>
    <w:p w14:paraId="52A59248" w14:textId="397153DB" w:rsidR="00670886" w:rsidRPr="00670886" w:rsidRDefault="00670886" w:rsidP="00670886">
      <w:pPr>
        <w:pStyle w:val="a7"/>
        <w:numPr>
          <w:ilvl w:val="0"/>
          <w:numId w:val="6"/>
        </w:numPr>
        <w:rPr>
          <w:rFonts w:ascii="Georgia" w:hAnsi="Georgia"/>
        </w:rPr>
      </w:pPr>
      <w:r w:rsidRPr="00670886">
        <w:rPr>
          <w:rFonts w:ascii="Georgia" w:hAnsi="Georgia"/>
        </w:rPr>
        <w:t xml:space="preserve">Изучить план работы профсоюза Куюргазинского района (смотрите на сайте ТПО - </w:t>
      </w:r>
      <w:hyperlink r:id="rId5" w:history="1">
        <w:r w:rsidRPr="00670886">
          <w:rPr>
            <w:rStyle w:val="ac"/>
            <w:rFonts w:ascii="Georgia" w:hAnsi="Georgia"/>
          </w:rPr>
          <w:t>http://1school-erm.ucoz.ru/index/okhrana_truda/0-120</w:t>
        </w:r>
      </w:hyperlink>
      <w:r>
        <w:t>)</w:t>
      </w:r>
    </w:p>
    <w:p w14:paraId="72C0EB73" w14:textId="5BE13DF8" w:rsidR="00670886" w:rsidRPr="00670886" w:rsidRDefault="00670886" w:rsidP="00670886">
      <w:pPr>
        <w:pStyle w:val="a7"/>
        <w:numPr>
          <w:ilvl w:val="0"/>
          <w:numId w:val="6"/>
        </w:numPr>
        <w:rPr>
          <w:rFonts w:ascii="Georgia" w:hAnsi="Georgia"/>
        </w:rPr>
      </w:pPr>
      <w:r>
        <w:t>Уточнить свои планы работы по охране труда (внести коррективы…)</w:t>
      </w:r>
    </w:p>
    <w:p w14:paraId="61706AFC" w14:textId="045F2F48" w:rsidR="00BA02E6" w:rsidRPr="00670886" w:rsidRDefault="00BA02E6" w:rsidP="00670886">
      <w:pPr>
        <w:pStyle w:val="a7"/>
        <w:numPr>
          <w:ilvl w:val="0"/>
          <w:numId w:val="6"/>
        </w:numPr>
        <w:rPr>
          <w:rFonts w:ascii="Georgia" w:hAnsi="Georgia"/>
        </w:rPr>
      </w:pPr>
      <w:r w:rsidRPr="00670886">
        <w:rPr>
          <w:rFonts w:ascii="Georgia" w:hAnsi="Georgia"/>
        </w:rPr>
        <w:t>Провести собрания в трудовых коллективах (тематические круглые столы, собеседования) по вопросам обеспечения безопасных условий труда и сохранения здоровья работников</w:t>
      </w:r>
    </w:p>
    <w:p w14:paraId="181241F5" w14:textId="77777777" w:rsidR="00BA02E6" w:rsidRPr="00670886" w:rsidRDefault="00BA02E6" w:rsidP="00670886">
      <w:pPr>
        <w:pStyle w:val="a7"/>
        <w:numPr>
          <w:ilvl w:val="0"/>
          <w:numId w:val="6"/>
        </w:numPr>
        <w:rPr>
          <w:rFonts w:ascii="Georgia" w:hAnsi="Georgia"/>
        </w:rPr>
      </w:pPr>
      <w:r w:rsidRPr="00670886">
        <w:rPr>
          <w:rFonts w:ascii="Georgia" w:hAnsi="Georgia"/>
        </w:rPr>
        <w:t>Актуализировать информацию по охране труда на сайтах ППО</w:t>
      </w:r>
    </w:p>
    <w:p w14:paraId="0F79181E" w14:textId="77777777" w:rsidR="00BA02E6" w:rsidRPr="00670886" w:rsidRDefault="00BA02E6" w:rsidP="00670886">
      <w:pPr>
        <w:pStyle w:val="a7"/>
        <w:numPr>
          <w:ilvl w:val="0"/>
          <w:numId w:val="6"/>
        </w:numPr>
        <w:rPr>
          <w:rFonts w:ascii="Georgia" w:hAnsi="Georgia"/>
        </w:rPr>
      </w:pPr>
      <w:r w:rsidRPr="00670886">
        <w:rPr>
          <w:rFonts w:ascii="Georgia" w:hAnsi="Georgia"/>
        </w:rPr>
        <w:t>Актуализировать информацию по охране труда на стендах ППО</w:t>
      </w:r>
    </w:p>
    <w:p w14:paraId="339EEEA5" w14:textId="7BA91522" w:rsidR="00BA02E6" w:rsidRPr="00670886" w:rsidRDefault="00BA02E6" w:rsidP="00670886">
      <w:pPr>
        <w:pStyle w:val="a7"/>
        <w:numPr>
          <w:ilvl w:val="0"/>
          <w:numId w:val="6"/>
        </w:numPr>
        <w:rPr>
          <w:rFonts w:ascii="Georgia" w:hAnsi="Georgia"/>
        </w:rPr>
      </w:pPr>
      <w:r w:rsidRPr="00670886">
        <w:rPr>
          <w:rFonts w:ascii="Georgia" w:hAnsi="Georgia"/>
        </w:rPr>
        <w:t>Организовать и провести викторины, квесты, квизы по вопросам охраны труда</w:t>
      </w:r>
    </w:p>
    <w:p w14:paraId="73360F2C" w14:textId="27C2CA7F" w:rsidR="00BA02E6" w:rsidRPr="00670886" w:rsidRDefault="00BA02E6" w:rsidP="00670886">
      <w:pPr>
        <w:pStyle w:val="a7"/>
        <w:numPr>
          <w:ilvl w:val="0"/>
          <w:numId w:val="6"/>
        </w:numPr>
        <w:rPr>
          <w:rFonts w:ascii="Georgia" w:hAnsi="Georgia"/>
        </w:rPr>
      </w:pPr>
      <w:r w:rsidRPr="00670886">
        <w:rPr>
          <w:rFonts w:ascii="Georgia" w:hAnsi="Georgia"/>
        </w:rPr>
        <w:t>Провести ежегодный конкурс детского рисунка «Охрана труда глазами детей» (рисунки формат А4 альбомного вида сдать до 20 апреля – лучшие будут расположены на августовской конференции)</w:t>
      </w:r>
    </w:p>
    <w:p w14:paraId="7BF10603" w14:textId="4E0A15E2" w:rsidR="00BA02E6" w:rsidRPr="00670886" w:rsidRDefault="00BA02E6" w:rsidP="00670886">
      <w:pPr>
        <w:pStyle w:val="a7"/>
        <w:numPr>
          <w:ilvl w:val="0"/>
          <w:numId w:val="6"/>
        </w:numPr>
        <w:rPr>
          <w:rFonts w:ascii="Georgia" w:hAnsi="Georgia"/>
        </w:rPr>
      </w:pPr>
      <w:r w:rsidRPr="00670886">
        <w:rPr>
          <w:rFonts w:ascii="Georgia" w:hAnsi="Georgia"/>
        </w:rPr>
        <w:t>Информацию о проведении Дня охраны труда с приложением фотографий, видео, презентаций и других материалов разместить на своих сайтах ППО</w:t>
      </w:r>
    </w:p>
    <w:p w14:paraId="6880AB2E" w14:textId="77777777" w:rsidR="00BA02E6" w:rsidRPr="00D44EBB" w:rsidRDefault="00BA02E6" w:rsidP="00BA02E6">
      <w:pPr>
        <w:rPr>
          <w:rFonts w:ascii="Georgia" w:hAnsi="Georgia"/>
        </w:rPr>
      </w:pPr>
      <w:r w:rsidRPr="00D44EBB">
        <w:rPr>
          <w:rFonts w:ascii="Georgia" w:hAnsi="Georgia"/>
        </w:rPr>
        <w:t>При проведении мероприятий активизировать работу по вопросам:</w:t>
      </w:r>
    </w:p>
    <w:p w14:paraId="2B33FAEC" w14:textId="77777777" w:rsidR="00BA02E6" w:rsidRPr="00D44EBB" w:rsidRDefault="00BA02E6" w:rsidP="00BA02E6">
      <w:pPr>
        <w:pStyle w:val="a7"/>
        <w:numPr>
          <w:ilvl w:val="0"/>
          <w:numId w:val="2"/>
        </w:numPr>
        <w:rPr>
          <w:rFonts w:ascii="Georgia" w:hAnsi="Georgia"/>
        </w:rPr>
      </w:pPr>
      <w:r w:rsidRPr="00D44EBB">
        <w:rPr>
          <w:rFonts w:ascii="Georgia" w:hAnsi="Georgia"/>
        </w:rPr>
        <w:t>выполнения условий коллективного договора по охране труда и улучшению условий труда</w:t>
      </w:r>
    </w:p>
    <w:p w14:paraId="042E0934" w14:textId="77777777" w:rsidR="00BA02E6" w:rsidRPr="00D44EBB" w:rsidRDefault="00BA02E6" w:rsidP="00BA02E6">
      <w:pPr>
        <w:pStyle w:val="a7"/>
        <w:numPr>
          <w:ilvl w:val="0"/>
          <w:numId w:val="2"/>
        </w:numPr>
        <w:rPr>
          <w:rFonts w:ascii="Georgia" w:hAnsi="Georgia"/>
        </w:rPr>
      </w:pPr>
      <w:r w:rsidRPr="00D44EBB">
        <w:rPr>
          <w:rFonts w:ascii="Georgia" w:hAnsi="Georgia"/>
        </w:rPr>
        <w:t>обучения и проверке знаний работников по охране труда (руководители, заместители, уполномоченные по охране труда, учителя технологии, химии, физики и др.)</w:t>
      </w:r>
    </w:p>
    <w:p w14:paraId="7523BEB8" w14:textId="77777777" w:rsidR="00BA02E6" w:rsidRPr="00D44EBB" w:rsidRDefault="00BA02E6" w:rsidP="00BA02E6">
      <w:pPr>
        <w:pStyle w:val="a7"/>
        <w:numPr>
          <w:ilvl w:val="0"/>
          <w:numId w:val="2"/>
        </w:numPr>
        <w:rPr>
          <w:rFonts w:ascii="Georgia" w:hAnsi="Georgia"/>
        </w:rPr>
      </w:pPr>
      <w:r w:rsidRPr="00D44EBB">
        <w:rPr>
          <w:rFonts w:ascii="Georgia" w:hAnsi="Georgia"/>
        </w:rPr>
        <w:t>качество проведения и оформления инструктажей по охране труда</w:t>
      </w:r>
    </w:p>
    <w:p w14:paraId="775886D6" w14:textId="77777777" w:rsidR="00BA02E6" w:rsidRPr="00D44EBB" w:rsidRDefault="00BA02E6" w:rsidP="00BA02E6">
      <w:pPr>
        <w:pStyle w:val="a7"/>
        <w:numPr>
          <w:ilvl w:val="0"/>
          <w:numId w:val="2"/>
        </w:numPr>
        <w:rPr>
          <w:rFonts w:ascii="Georgia" w:hAnsi="Georgia"/>
        </w:rPr>
      </w:pPr>
      <w:r w:rsidRPr="00D44EBB">
        <w:rPr>
          <w:rFonts w:ascii="Georgia" w:hAnsi="Georgia"/>
        </w:rPr>
        <w:t>соблюдения работниками требований правил безопасности, производственных и технологических инструкций</w:t>
      </w:r>
    </w:p>
    <w:p w14:paraId="1A39B276" w14:textId="77777777" w:rsidR="00BA02E6" w:rsidRPr="00D44EBB" w:rsidRDefault="00BA02E6" w:rsidP="00BA02E6">
      <w:pPr>
        <w:pStyle w:val="a7"/>
        <w:numPr>
          <w:ilvl w:val="0"/>
          <w:numId w:val="2"/>
        </w:numPr>
        <w:rPr>
          <w:rFonts w:ascii="Georgia" w:hAnsi="Georgia"/>
        </w:rPr>
      </w:pPr>
      <w:r w:rsidRPr="00D44EBB">
        <w:rPr>
          <w:rFonts w:ascii="Georgia" w:hAnsi="Georgia"/>
        </w:rPr>
        <w:t>обеспечения работников средствами индивидуальной и коллективной защиты, правильности их использования, хранения, выдаче, ремонта и ухода за ними</w:t>
      </w:r>
    </w:p>
    <w:p w14:paraId="32800FF1" w14:textId="77777777" w:rsidR="00BA02E6" w:rsidRPr="00D44EBB" w:rsidRDefault="00BA02E6" w:rsidP="00BA02E6">
      <w:pPr>
        <w:pStyle w:val="a7"/>
        <w:numPr>
          <w:ilvl w:val="0"/>
          <w:numId w:val="2"/>
        </w:numPr>
        <w:rPr>
          <w:rFonts w:ascii="Georgia" w:hAnsi="Georgia"/>
        </w:rPr>
      </w:pPr>
      <w:r w:rsidRPr="00D44EBB">
        <w:rPr>
          <w:rFonts w:ascii="Georgia" w:hAnsi="Georgia"/>
        </w:rPr>
        <w:t>контроля за состоянием трудовой дисциплины, культуры производства работ</w:t>
      </w:r>
    </w:p>
    <w:p w14:paraId="75F0576E" w14:textId="77777777" w:rsidR="00BA02E6" w:rsidRPr="00D44EBB" w:rsidRDefault="00BA02E6" w:rsidP="00BA02E6">
      <w:pPr>
        <w:pStyle w:val="a7"/>
        <w:numPr>
          <w:ilvl w:val="0"/>
          <w:numId w:val="2"/>
        </w:numPr>
        <w:rPr>
          <w:rFonts w:ascii="Georgia" w:hAnsi="Georgia"/>
        </w:rPr>
      </w:pPr>
      <w:r w:rsidRPr="00D44EBB">
        <w:rPr>
          <w:rFonts w:ascii="Georgia" w:hAnsi="Georgia"/>
        </w:rPr>
        <w:t>контроля за состоянием зданий, сооружений</w:t>
      </w:r>
    </w:p>
    <w:p w14:paraId="205710B9" w14:textId="77777777" w:rsidR="00BA02E6" w:rsidRPr="00D44EBB" w:rsidRDefault="00BA02E6" w:rsidP="00BA02E6">
      <w:pPr>
        <w:pStyle w:val="a7"/>
        <w:numPr>
          <w:ilvl w:val="0"/>
          <w:numId w:val="2"/>
        </w:numPr>
        <w:rPr>
          <w:rFonts w:ascii="Georgia" w:hAnsi="Georgia"/>
        </w:rPr>
      </w:pPr>
      <w:r w:rsidRPr="00D44EBB">
        <w:rPr>
          <w:rFonts w:ascii="Georgia" w:hAnsi="Georgia"/>
        </w:rPr>
        <w:t>выполнения предписаний органов государственного контроля и надзора</w:t>
      </w:r>
    </w:p>
    <w:p w14:paraId="47294320" w14:textId="77777777" w:rsidR="00BA02E6" w:rsidRPr="00D44EBB" w:rsidRDefault="00BA02E6" w:rsidP="00BA02E6">
      <w:pPr>
        <w:pStyle w:val="a7"/>
        <w:numPr>
          <w:ilvl w:val="0"/>
          <w:numId w:val="2"/>
        </w:numPr>
        <w:rPr>
          <w:rFonts w:ascii="Georgia" w:hAnsi="Georgia"/>
        </w:rPr>
      </w:pPr>
      <w:r w:rsidRPr="00D44EBB">
        <w:rPr>
          <w:rFonts w:ascii="Georgia" w:hAnsi="Georgia"/>
        </w:rPr>
        <w:t>актуализации инструкций по охране труда</w:t>
      </w:r>
    </w:p>
    <w:p w14:paraId="15010C21" w14:textId="77777777" w:rsidR="00BA02E6" w:rsidRPr="00D44EBB" w:rsidRDefault="00BA02E6" w:rsidP="00BA02E6">
      <w:pPr>
        <w:pStyle w:val="a7"/>
        <w:numPr>
          <w:ilvl w:val="0"/>
          <w:numId w:val="2"/>
        </w:numPr>
        <w:rPr>
          <w:rFonts w:ascii="Georgia" w:hAnsi="Georgia"/>
        </w:rPr>
      </w:pPr>
      <w:r w:rsidRPr="00D44EBB">
        <w:rPr>
          <w:rFonts w:ascii="Georgia" w:hAnsi="Georgia"/>
        </w:rPr>
        <w:t>контроля за комплектностью медицинских аптечек на рабочих местах изделиями медицинского назначения (в соответствии с приказом Минздрава России от 24.05.2024 г. №262н)</w:t>
      </w:r>
    </w:p>
    <w:sectPr w:rsidR="00BA02E6" w:rsidRPr="00D44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A2A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AA7646"/>
    <w:multiLevelType w:val="hybridMultilevel"/>
    <w:tmpl w:val="3AD0B7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E67FA"/>
    <w:multiLevelType w:val="hybridMultilevel"/>
    <w:tmpl w:val="7A36C4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71BE7"/>
    <w:multiLevelType w:val="hybridMultilevel"/>
    <w:tmpl w:val="4BC2D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A65C2"/>
    <w:multiLevelType w:val="multilevel"/>
    <w:tmpl w:val="0419001F"/>
    <w:lvl w:ilvl="0">
      <w:start w:val="1"/>
      <w:numFmt w:val="decimal"/>
      <w:lvlText w:val="%1."/>
      <w:lvlJc w:val="left"/>
      <w:pPr>
        <w:ind w:left="1152" w:hanging="360"/>
      </w:pPr>
    </w:lvl>
    <w:lvl w:ilvl="1">
      <w:start w:val="1"/>
      <w:numFmt w:val="decimal"/>
      <w:lvlText w:val="%1.%2."/>
      <w:lvlJc w:val="left"/>
      <w:pPr>
        <w:ind w:left="1584" w:hanging="432"/>
      </w:pPr>
    </w:lvl>
    <w:lvl w:ilvl="2">
      <w:start w:val="1"/>
      <w:numFmt w:val="decimal"/>
      <w:lvlText w:val="%1.%2.%3."/>
      <w:lvlJc w:val="left"/>
      <w:pPr>
        <w:ind w:left="2016" w:hanging="504"/>
      </w:pPr>
    </w:lvl>
    <w:lvl w:ilvl="3">
      <w:start w:val="1"/>
      <w:numFmt w:val="decimal"/>
      <w:lvlText w:val="%1.%2.%3.%4."/>
      <w:lvlJc w:val="left"/>
      <w:pPr>
        <w:ind w:left="2520" w:hanging="648"/>
      </w:pPr>
    </w:lvl>
    <w:lvl w:ilvl="4">
      <w:start w:val="1"/>
      <w:numFmt w:val="decimal"/>
      <w:lvlText w:val="%1.%2.%3.%4.%5."/>
      <w:lvlJc w:val="left"/>
      <w:pPr>
        <w:ind w:left="3024" w:hanging="792"/>
      </w:pPr>
    </w:lvl>
    <w:lvl w:ilvl="5">
      <w:start w:val="1"/>
      <w:numFmt w:val="decimal"/>
      <w:lvlText w:val="%1.%2.%3.%4.%5.%6."/>
      <w:lvlJc w:val="left"/>
      <w:pPr>
        <w:ind w:left="3528" w:hanging="936"/>
      </w:pPr>
    </w:lvl>
    <w:lvl w:ilvl="6">
      <w:start w:val="1"/>
      <w:numFmt w:val="decimal"/>
      <w:lvlText w:val="%1.%2.%3.%4.%5.%6.%7."/>
      <w:lvlJc w:val="left"/>
      <w:pPr>
        <w:ind w:left="4032" w:hanging="1080"/>
      </w:pPr>
    </w:lvl>
    <w:lvl w:ilvl="7">
      <w:start w:val="1"/>
      <w:numFmt w:val="decimal"/>
      <w:lvlText w:val="%1.%2.%3.%4.%5.%6.%7.%8."/>
      <w:lvlJc w:val="left"/>
      <w:pPr>
        <w:ind w:left="4536" w:hanging="1224"/>
      </w:pPr>
    </w:lvl>
    <w:lvl w:ilvl="8">
      <w:start w:val="1"/>
      <w:numFmt w:val="decimal"/>
      <w:lvlText w:val="%1.%2.%3.%4.%5.%6.%7.%8.%9."/>
      <w:lvlJc w:val="left"/>
      <w:pPr>
        <w:ind w:left="5112" w:hanging="1440"/>
      </w:pPr>
    </w:lvl>
  </w:abstractNum>
  <w:abstractNum w:abstractNumId="5" w15:restartNumberingAfterBreak="0">
    <w:nsid w:val="4CF770B8"/>
    <w:multiLevelType w:val="hybridMultilevel"/>
    <w:tmpl w:val="258E40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0110850">
    <w:abstractNumId w:val="3"/>
  </w:num>
  <w:num w:numId="2" w16cid:durableId="402946529">
    <w:abstractNumId w:val="2"/>
  </w:num>
  <w:num w:numId="3" w16cid:durableId="961880359">
    <w:abstractNumId w:val="1"/>
  </w:num>
  <w:num w:numId="4" w16cid:durableId="1207987954">
    <w:abstractNumId w:val="0"/>
  </w:num>
  <w:num w:numId="5" w16cid:durableId="1511213329">
    <w:abstractNumId w:val="4"/>
  </w:num>
  <w:num w:numId="6" w16cid:durableId="17296935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02"/>
  <w:drawingGridVerticalSpacing w:val="181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CE"/>
    <w:rsid w:val="00105255"/>
    <w:rsid w:val="001B054F"/>
    <w:rsid w:val="00470814"/>
    <w:rsid w:val="00544ECE"/>
    <w:rsid w:val="005F57E8"/>
    <w:rsid w:val="00670886"/>
    <w:rsid w:val="00833F30"/>
    <w:rsid w:val="0086419C"/>
    <w:rsid w:val="00A76D57"/>
    <w:rsid w:val="00B30E48"/>
    <w:rsid w:val="00BA02E6"/>
    <w:rsid w:val="00C9671C"/>
    <w:rsid w:val="00D44EBB"/>
    <w:rsid w:val="00DD46DD"/>
    <w:rsid w:val="00FA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5B83"/>
  <w15:chartTrackingRefBased/>
  <w15:docId w15:val="{210B1C59-CE7C-498D-8583-62AA8A1F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4E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E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E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E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E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E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E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E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4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4E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4EC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EC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E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4E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4E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4E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4E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44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E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4E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4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4EC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44EC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4EC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4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4EC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44ECE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A02E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A02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school-erm.ucoz.ru/index/okhrana_truda/0-1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Самсоненко</dc:creator>
  <cp:keywords/>
  <dc:description/>
  <cp:lastModifiedBy>я</cp:lastModifiedBy>
  <cp:revision>6</cp:revision>
  <dcterms:created xsi:type="dcterms:W3CDTF">2025-03-10T10:36:00Z</dcterms:created>
  <dcterms:modified xsi:type="dcterms:W3CDTF">2025-04-06T06:35:00Z</dcterms:modified>
</cp:coreProperties>
</file>