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F119E7" w:rsidP="00F119E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119E7">
        <w:rPr>
          <w:rFonts w:ascii="Times New Roman" w:hAnsi="Times New Roman" w:cs="Times New Roman"/>
          <w:b/>
          <w:color w:val="002060"/>
          <w:sz w:val="32"/>
          <w:szCs w:val="32"/>
        </w:rPr>
        <w:t>Встреча с врачом-наркологом</w:t>
      </w:r>
    </w:p>
    <w:p w:rsidR="00F119E7" w:rsidRDefault="00F119E7" w:rsidP="00F119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ноября 2024 года состоялась встреча учащихся 8-9-х классов с врачом наркологом ГБУЗ РБ ГБ г. Кумертау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Зиятдиновой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Э.А..</w:t>
      </w:r>
      <w:r w:rsidRPr="00F119E7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Pr="00F1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встречи -  </w:t>
      </w:r>
      <w:r w:rsidRPr="00F1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наркомании и алкоголизма среди подростков, снижение риска приобщения учащихся к употреблению спиртных напитков.</w:t>
      </w:r>
    </w:p>
    <w:p w:rsidR="00F119E7" w:rsidRDefault="00F119E7" w:rsidP="00F119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с Эльвирой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Абузаровной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проходят очень интересно для подростков. Врач не просто говорит о  том, что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вещества, алкоголь, табак и т.п. вредны для здоровья человека, а приводит живые примеры из своей практики, как алкоголь, наркотики ломают судьбы людей, как любопытство, интерес к новым ощущениям, изменению сознания уводит подростков с прямой дороги. Но, к сожалению, алкоголизм молодеет, в наркологическом диспансере все чаще лечатся женщины, хотя пару десятилетий назад, это было немыслимо, от алкоголизма лечились, в основном, мужчины. </w:t>
      </w:r>
      <w:r w:rsidR="00801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Эльвира </w:t>
      </w:r>
      <w:proofErr w:type="spellStart"/>
      <w:r w:rsidR="008016D7">
        <w:rPr>
          <w:rFonts w:ascii="Times New Roman" w:hAnsi="Times New Roman" w:cs="Times New Roman"/>
          <w:color w:val="000000" w:themeColor="text1"/>
          <w:sz w:val="28"/>
          <w:szCs w:val="28"/>
        </w:rPr>
        <w:t>Абузаровна</w:t>
      </w:r>
      <w:proofErr w:type="spellEnd"/>
      <w:r w:rsidR="00801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доступной форме объяснила ребятам, как пагубные привычки разрушают молодой организм и как быстро баловство приводит к зависимости и болезням. В конце встречи </w:t>
      </w:r>
      <w:proofErr w:type="spellStart"/>
      <w:r w:rsidR="008016D7">
        <w:rPr>
          <w:rFonts w:ascii="Times New Roman" w:hAnsi="Times New Roman" w:cs="Times New Roman"/>
          <w:color w:val="000000" w:themeColor="text1"/>
          <w:sz w:val="28"/>
          <w:szCs w:val="28"/>
        </w:rPr>
        <w:t>Зиятдинова</w:t>
      </w:r>
      <w:proofErr w:type="spellEnd"/>
      <w:r w:rsidR="00801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Э.А. выразила надежду на то, что нынешние ее слушатели примут во внимание каждое слово и будут заботиться о своем здоровье, о своей жизни.</w:t>
      </w:r>
    </w:p>
    <w:p w:rsidR="00A738F8" w:rsidRDefault="008016D7" w:rsidP="008016D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DCA5F2" wp14:editId="35D6FF2B">
            <wp:simplePos x="0" y="0"/>
            <wp:positionH relativeFrom="column">
              <wp:posOffset>377190</wp:posOffset>
            </wp:positionH>
            <wp:positionV relativeFrom="paragraph">
              <wp:posOffset>95250</wp:posOffset>
            </wp:positionV>
            <wp:extent cx="5448935" cy="3067050"/>
            <wp:effectExtent l="0" t="0" r="0" b="0"/>
            <wp:wrapSquare wrapText="bothSides"/>
            <wp:docPr id="1" name="Рисунок 1" descr="C:\Users\User\AppData\Local\Microsoft\Windows\Temporary Internet Files\Content.Word\3b55309d-6d09-4d57-b5fa-a30a61b59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b55309d-6d09-4d57-b5fa-a30a61b599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F119E7" w:rsidRPr="008016D7" w:rsidRDefault="008016D7" w:rsidP="008016D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8016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Заместитель директора по ВР  Е.А. Ульянова</w:t>
      </w:r>
    </w:p>
    <w:sectPr w:rsidR="00F119E7" w:rsidRPr="008016D7" w:rsidSect="00A738F8">
      <w:pgSz w:w="11906" w:h="16838"/>
      <w:pgMar w:top="1134" w:right="1133" w:bottom="709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E8"/>
    <w:rsid w:val="001444E8"/>
    <w:rsid w:val="005C4395"/>
    <w:rsid w:val="008016D7"/>
    <w:rsid w:val="009A68A1"/>
    <w:rsid w:val="00A738F8"/>
    <w:rsid w:val="00F119E7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2024-11-15T12:10:00Z</dcterms:created>
  <dcterms:modified xsi:type="dcterms:W3CDTF">2024-11-15T12:27:00Z</dcterms:modified>
</cp:coreProperties>
</file>