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F84A4" w14:textId="77777777" w:rsidR="00115E3A" w:rsidRDefault="00115E3A" w:rsidP="00CF2C1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Мероприятие в 6-х классах по профилактике агрессивности</w:t>
      </w:r>
    </w:p>
    <w:p w14:paraId="0FBAB741" w14:textId="36CE49FF" w:rsidR="001B0533" w:rsidRDefault="00115E3A" w:rsidP="00CF2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среди обучающихся</w:t>
      </w:r>
    </w:p>
    <w:p w14:paraId="0A4F2C75" w14:textId="77777777" w:rsidR="003B7832" w:rsidRPr="00F976E4" w:rsidRDefault="003B7832" w:rsidP="003B7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4F0D0" w14:textId="15EC3F90" w:rsidR="001B0533" w:rsidRDefault="001B0533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6E4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F976E4">
        <w:rPr>
          <w:rFonts w:ascii="Times New Roman" w:hAnsi="Times New Roman" w:cs="Times New Roman"/>
          <w:sz w:val="28"/>
          <w:szCs w:val="28"/>
        </w:rPr>
        <w:t xml:space="preserve">: </w:t>
      </w:r>
      <w:r w:rsidR="00D17C39">
        <w:rPr>
          <w:rFonts w:ascii="Times New Roman" w:hAnsi="Times New Roman" w:cs="Times New Roman"/>
          <w:sz w:val="28"/>
          <w:szCs w:val="28"/>
        </w:rPr>
        <w:t>11 декабря 2024</w:t>
      </w:r>
      <w:r w:rsidRPr="00F976E4">
        <w:rPr>
          <w:rFonts w:ascii="Times New Roman" w:hAnsi="Times New Roman" w:cs="Times New Roman"/>
          <w:sz w:val="28"/>
          <w:szCs w:val="28"/>
        </w:rPr>
        <w:t>года</w:t>
      </w:r>
    </w:p>
    <w:p w14:paraId="1B3660A2" w14:textId="77777777" w:rsidR="00115E3A" w:rsidRDefault="00FA31F3" w:rsidP="0011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F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8234C" w14:textId="22F99C25" w:rsidR="00115E3A" w:rsidRDefault="00115E3A" w:rsidP="00115E3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эффективного взаимодействия учащихся друг с другом</w:t>
      </w:r>
      <w:r w:rsidR="004B1D6B">
        <w:rPr>
          <w:rFonts w:ascii="Times New Roman" w:hAnsi="Times New Roman" w:cs="Times New Roman"/>
          <w:sz w:val="28"/>
          <w:szCs w:val="28"/>
        </w:rPr>
        <w:t>;</w:t>
      </w:r>
    </w:p>
    <w:p w14:paraId="35DEDD39" w14:textId="1E4D17FF" w:rsidR="00115E3A" w:rsidRDefault="004B1D6B" w:rsidP="00115E3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</w:t>
      </w:r>
      <w:r w:rsidR="00115E3A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E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115E3A">
        <w:rPr>
          <w:rFonts w:ascii="Times New Roman" w:hAnsi="Times New Roman" w:cs="Times New Roman"/>
          <w:sz w:val="28"/>
          <w:szCs w:val="28"/>
        </w:rPr>
        <w:t xml:space="preserve">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14:paraId="1A21E0BA" w14:textId="0E9E63D6" w:rsidR="00115E3A" w:rsidRPr="00115E3A" w:rsidRDefault="00115E3A" w:rsidP="00115E3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барьера в межличностных отношениях, развитие коммуникативных навыков</w:t>
      </w:r>
      <w:r w:rsidR="004B1D6B">
        <w:rPr>
          <w:rFonts w:ascii="Times New Roman" w:hAnsi="Times New Roman" w:cs="Times New Roman"/>
          <w:sz w:val="28"/>
          <w:szCs w:val="28"/>
        </w:rPr>
        <w:t>.</w:t>
      </w:r>
    </w:p>
    <w:p w14:paraId="19314A4B" w14:textId="12FBD13A" w:rsidR="00115E3A" w:rsidRDefault="00115E3A" w:rsidP="00115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38FB516" w14:textId="557B95A0" w:rsidR="009C1F90" w:rsidRDefault="00EE2737" w:rsidP="004B1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В </w:t>
      </w:r>
      <w:r w:rsidR="00115E3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целях профилактики </w:t>
      </w:r>
      <w:r w:rsidR="00115E3A" w:rsidRPr="00115E3A">
        <w:rPr>
          <w:rFonts w:ascii="Times New Roman" w:hAnsi="Times New Roman" w:cs="Times New Roman"/>
          <w:sz w:val="28"/>
          <w:szCs w:val="28"/>
        </w:rPr>
        <w:t xml:space="preserve">негативных проявлений среди учащихся </w:t>
      </w:r>
      <w:r w:rsidR="004B1D6B">
        <w:rPr>
          <w:rFonts w:ascii="Times New Roman" w:hAnsi="Times New Roman" w:cs="Times New Roman"/>
          <w:sz w:val="28"/>
          <w:szCs w:val="28"/>
        </w:rPr>
        <w:t>сотрудниками</w:t>
      </w:r>
      <w:r w:rsidR="009C1F90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4B1D6B">
        <w:rPr>
          <w:rFonts w:ascii="Times New Roman" w:hAnsi="Times New Roman" w:cs="Times New Roman"/>
          <w:sz w:val="28"/>
          <w:szCs w:val="28"/>
        </w:rPr>
        <w:t>психологической службы школы</w:t>
      </w:r>
      <w:r w:rsidR="009C1F90">
        <w:rPr>
          <w:rFonts w:ascii="Times New Roman" w:hAnsi="Times New Roman" w:cs="Times New Roman"/>
          <w:sz w:val="28"/>
          <w:szCs w:val="28"/>
        </w:rPr>
        <w:t xml:space="preserve"> проведен тренинг на сплочение классного коллектива.</w:t>
      </w:r>
    </w:p>
    <w:p w14:paraId="24D58191" w14:textId="02DBA393" w:rsidR="009C1F90" w:rsidRDefault="005A022E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8AB98B" wp14:editId="16BB455E">
            <wp:simplePos x="0" y="0"/>
            <wp:positionH relativeFrom="column">
              <wp:posOffset>-1905</wp:posOffset>
            </wp:positionH>
            <wp:positionV relativeFrom="paragraph">
              <wp:posOffset>43815</wp:posOffset>
            </wp:positionV>
            <wp:extent cx="37433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45" y="21474"/>
                <wp:lineTo x="21545" y="0"/>
                <wp:lineTo x="0" y="0"/>
              </wp:wrapPolygon>
            </wp:wrapTight>
            <wp:docPr id="1" name="Рисунок 1" descr="C:\Users\школа\AppData\Local\Microsoft\Windows\Temporary Internet Files\Content.Word\20241210_13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241210_135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90">
        <w:rPr>
          <w:rFonts w:ascii="Times New Roman" w:hAnsi="Times New Roman" w:cs="Times New Roman"/>
          <w:sz w:val="28"/>
          <w:szCs w:val="28"/>
        </w:rPr>
        <w:t>Сплочение</w:t>
      </w:r>
      <w:r w:rsidR="004B1D6B">
        <w:rPr>
          <w:rFonts w:ascii="Times New Roman" w:hAnsi="Times New Roman" w:cs="Times New Roman"/>
          <w:sz w:val="28"/>
          <w:szCs w:val="28"/>
        </w:rPr>
        <w:t xml:space="preserve"> </w:t>
      </w:r>
      <w:r w:rsidR="009C1F90">
        <w:rPr>
          <w:rFonts w:ascii="Times New Roman" w:hAnsi="Times New Roman" w:cs="Times New Roman"/>
          <w:sz w:val="28"/>
          <w:szCs w:val="28"/>
        </w:rPr>
        <w:t xml:space="preserve">- это возможность для </w:t>
      </w:r>
      <w:r w:rsidR="004B1D6B">
        <w:rPr>
          <w:rFonts w:ascii="Times New Roman" w:hAnsi="Times New Roman" w:cs="Times New Roman"/>
          <w:sz w:val="28"/>
          <w:szCs w:val="28"/>
        </w:rPr>
        <w:t>коллектива</w:t>
      </w:r>
      <w:r w:rsidR="009C1F90">
        <w:rPr>
          <w:rFonts w:ascii="Times New Roman" w:hAnsi="Times New Roman" w:cs="Times New Roman"/>
          <w:sz w:val="28"/>
          <w:szCs w:val="28"/>
        </w:rPr>
        <w:t xml:space="preserve"> стать единым целым для достижений конкретных целей и задач. Ведь как хорошо</w:t>
      </w:r>
      <w:r w:rsidR="004B1D6B">
        <w:rPr>
          <w:rFonts w:ascii="Times New Roman" w:hAnsi="Times New Roman" w:cs="Times New Roman"/>
          <w:sz w:val="28"/>
          <w:szCs w:val="28"/>
        </w:rPr>
        <w:t>,</w:t>
      </w:r>
      <w:r w:rsidR="009C1F90">
        <w:rPr>
          <w:rFonts w:ascii="Times New Roman" w:hAnsi="Times New Roman" w:cs="Times New Roman"/>
          <w:sz w:val="28"/>
          <w:szCs w:val="28"/>
        </w:rPr>
        <w:t xml:space="preserve"> когда тебя понимает и поддерживает твой товарищ, услышать и помочь</w:t>
      </w:r>
      <w:r w:rsidR="004B1D6B">
        <w:rPr>
          <w:rFonts w:ascii="Times New Roman" w:hAnsi="Times New Roman" w:cs="Times New Roman"/>
          <w:sz w:val="28"/>
          <w:szCs w:val="28"/>
        </w:rPr>
        <w:t>,</w:t>
      </w:r>
      <w:r w:rsidR="009C1F90">
        <w:rPr>
          <w:rFonts w:ascii="Times New Roman" w:hAnsi="Times New Roman" w:cs="Times New Roman"/>
          <w:sz w:val="28"/>
          <w:szCs w:val="28"/>
        </w:rPr>
        <w:t xml:space="preserve"> когда необходима эта помощь</w:t>
      </w:r>
      <w:r w:rsidR="004B1D6B">
        <w:rPr>
          <w:rFonts w:ascii="Times New Roman" w:hAnsi="Times New Roman" w:cs="Times New Roman"/>
          <w:sz w:val="28"/>
          <w:szCs w:val="28"/>
        </w:rPr>
        <w:t>,</w:t>
      </w:r>
      <w:r w:rsidR="009C1F90">
        <w:rPr>
          <w:rFonts w:ascii="Times New Roman" w:hAnsi="Times New Roman" w:cs="Times New Roman"/>
          <w:sz w:val="28"/>
          <w:szCs w:val="28"/>
        </w:rPr>
        <w:t xml:space="preserve"> и понимать друг друга даже без слов. Сплочённый коллектив добивается многих вершин и побед.</w:t>
      </w:r>
    </w:p>
    <w:p w14:paraId="51451D7C" w14:textId="1199C2F7" w:rsidR="007F0953" w:rsidRDefault="005A022E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BB665E" wp14:editId="33157F8C">
            <wp:simplePos x="0" y="0"/>
            <wp:positionH relativeFrom="column">
              <wp:posOffset>4474845</wp:posOffset>
            </wp:positionH>
            <wp:positionV relativeFrom="paragraph">
              <wp:posOffset>228600</wp:posOffset>
            </wp:positionV>
            <wp:extent cx="1866900" cy="2707640"/>
            <wp:effectExtent l="0" t="0" r="0" b="0"/>
            <wp:wrapTight wrapText="bothSides">
              <wp:wrapPolygon edited="0">
                <wp:start x="0" y="0"/>
                <wp:lineTo x="0" y="21428"/>
                <wp:lineTo x="21380" y="21428"/>
                <wp:lineTo x="21380" y="0"/>
                <wp:lineTo x="0" y="0"/>
              </wp:wrapPolygon>
            </wp:wrapTight>
            <wp:docPr id="2" name="Рисунок 2" descr="C:\Users\школа\AppData\Local\Microsoft\Windows\Temporary Internet Files\Content.Word\20241210_14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20241210_141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90">
        <w:rPr>
          <w:rFonts w:ascii="Times New Roman" w:hAnsi="Times New Roman" w:cs="Times New Roman"/>
          <w:sz w:val="28"/>
          <w:szCs w:val="28"/>
        </w:rPr>
        <w:t>В упражнении  «Моя проблема в общении»</w:t>
      </w:r>
      <w:r w:rsidR="007F0953">
        <w:rPr>
          <w:rFonts w:ascii="Times New Roman" w:hAnsi="Times New Roman" w:cs="Times New Roman"/>
          <w:sz w:val="28"/>
          <w:szCs w:val="28"/>
        </w:rPr>
        <w:t xml:space="preserve"> </w:t>
      </w:r>
      <w:r w:rsidR="004B1D6B">
        <w:rPr>
          <w:rFonts w:ascii="Times New Roman" w:hAnsi="Times New Roman" w:cs="Times New Roman"/>
          <w:sz w:val="28"/>
          <w:szCs w:val="28"/>
        </w:rPr>
        <w:t>дети находили ответ на вопрос «</w:t>
      </w:r>
      <w:r w:rsidR="007F0953">
        <w:rPr>
          <w:rFonts w:ascii="Times New Roman" w:hAnsi="Times New Roman" w:cs="Times New Roman"/>
          <w:sz w:val="28"/>
          <w:szCs w:val="28"/>
        </w:rPr>
        <w:t>В чем заключается моя основная проблема в общении в классе?»</w:t>
      </w:r>
      <w:r w:rsidR="004B1D6B">
        <w:rPr>
          <w:rFonts w:ascii="Times New Roman" w:hAnsi="Times New Roman" w:cs="Times New Roman"/>
          <w:sz w:val="28"/>
          <w:szCs w:val="28"/>
        </w:rPr>
        <w:t>.</w:t>
      </w:r>
      <w:r w:rsidR="007F0953">
        <w:rPr>
          <w:rFonts w:ascii="Times New Roman" w:hAnsi="Times New Roman" w:cs="Times New Roman"/>
          <w:sz w:val="28"/>
          <w:szCs w:val="28"/>
        </w:rPr>
        <w:t xml:space="preserve"> Некоторые попытались быть психологами и найти правильный прием, с помощью которого они смогли бы  выйти  из данной проблемы. </w:t>
      </w:r>
    </w:p>
    <w:p w14:paraId="4FF71344" w14:textId="6F74A0C8" w:rsidR="007F0953" w:rsidRDefault="007F0953" w:rsidP="004B1D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«Горячий стул» оказалось для ребят интере</w:t>
      </w:r>
      <w:r w:rsidR="004B1D6B">
        <w:rPr>
          <w:rFonts w:ascii="Times New Roman" w:hAnsi="Times New Roman" w:cs="Times New Roman"/>
          <w:sz w:val="28"/>
          <w:szCs w:val="28"/>
        </w:rPr>
        <w:t xml:space="preserve">сным, но достаточно сложным.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оказалось говорить о человеке, глядя ему в глаза, называть его положительные и отрицательные стороны.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Некоторым детям это не удавалось. Они не могли открыто высказать свое мнение. Участнику, сидевшему на стуле, о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высказывали мнение о нем все одноклассники, было действительно «горячо». Ведь услышать о себе мнение других интересно и сложно одновременно.</w:t>
      </w:r>
    </w:p>
    <w:p w14:paraId="06B0CDA8" w14:textId="299E8E66" w:rsidR="000F7B17" w:rsidRDefault="005A022E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14DB3D1" wp14:editId="7B624418">
            <wp:simplePos x="0" y="0"/>
            <wp:positionH relativeFrom="column">
              <wp:posOffset>3150870</wp:posOffset>
            </wp:positionH>
            <wp:positionV relativeFrom="paragraph">
              <wp:posOffset>2148840</wp:posOffset>
            </wp:positionV>
            <wp:extent cx="3114675" cy="1861185"/>
            <wp:effectExtent l="0" t="0" r="9525" b="5715"/>
            <wp:wrapTight wrapText="bothSides">
              <wp:wrapPolygon edited="0">
                <wp:start x="0" y="0"/>
                <wp:lineTo x="0" y="21445"/>
                <wp:lineTo x="21534" y="21445"/>
                <wp:lineTo x="21534" y="0"/>
                <wp:lineTo x="0" y="0"/>
              </wp:wrapPolygon>
            </wp:wrapTight>
            <wp:docPr id="3" name="Рисунок 3" descr="C:\Users\школа\AppData\Local\Microsoft\Windows\Temporary Internet Files\Content.Word\20241211_14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41211_1444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53">
        <w:rPr>
          <w:rFonts w:ascii="Times New Roman" w:hAnsi="Times New Roman" w:cs="Times New Roman"/>
          <w:sz w:val="28"/>
          <w:szCs w:val="28"/>
        </w:rPr>
        <w:t xml:space="preserve"> </w:t>
      </w:r>
      <w:r w:rsidR="00365D1E">
        <w:rPr>
          <w:rFonts w:ascii="Times New Roman" w:hAnsi="Times New Roman" w:cs="Times New Roman"/>
          <w:sz w:val="28"/>
          <w:szCs w:val="28"/>
        </w:rPr>
        <w:tab/>
      </w:r>
      <w:r w:rsidR="000F7B17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7F0953">
        <w:rPr>
          <w:rFonts w:ascii="Times New Roman" w:hAnsi="Times New Roman" w:cs="Times New Roman"/>
          <w:sz w:val="28"/>
          <w:szCs w:val="28"/>
        </w:rPr>
        <w:t xml:space="preserve"> «Нарисуй дом»</w:t>
      </w:r>
      <w:r w:rsidR="000F7B17">
        <w:rPr>
          <w:rFonts w:ascii="Times New Roman" w:hAnsi="Times New Roman" w:cs="Times New Roman"/>
          <w:sz w:val="28"/>
          <w:szCs w:val="28"/>
        </w:rPr>
        <w:t xml:space="preserve"> заключалось в том, чтобы продемонстрировать возможность адекватного обмена информацией без использования слов, развивать навыки вербального общения, сплоченность внутри команды, уметь согласовывать свои действия с другими и решать вместе поставленные задачи. Необычные условия, в которые попадают дети, включают заинтересованность, заставляют находить способы донести </w:t>
      </w:r>
      <w:r w:rsidR="00365D1E">
        <w:rPr>
          <w:rFonts w:ascii="Times New Roman" w:hAnsi="Times New Roman" w:cs="Times New Roman"/>
          <w:sz w:val="28"/>
          <w:szCs w:val="28"/>
        </w:rPr>
        <w:t>до другого человека</w:t>
      </w:r>
      <w:r w:rsidR="00365D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65D1E">
        <w:rPr>
          <w:rFonts w:ascii="Times New Roman" w:hAnsi="Times New Roman" w:cs="Times New Roman"/>
          <w:sz w:val="28"/>
          <w:szCs w:val="28"/>
        </w:rPr>
        <w:t>свою мысль</w:t>
      </w:r>
      <w:r w:rsidR="00365D1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F7B17">
        <w:rPr>
          <w:rFonts w:ascii="Times New Roman" w:hAnsi="Times New Roman" w:cs="Times New Roman"/>
          <w:sz w:val="28"/>
          <w:szCs w:val="28"/>
        </w:rPr>
        <w:t>точнее, контактировать друг с другом ради достижения общей цели.</w:t>
      </w:r>
    </w:p>
    <w:p w14:paraId="65BC4DC6" w14:textId="1F19A057" w:rsidR="000F7B17" w:rsidRDefault="000F7B17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с учащимися обсудили все упражнения.  Каждая команда рассказала</w:t>
      </w:r>
      <w:r w:rsidR="00CF1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помогло, а что мешало им выполнять задание. Что было интересным, а что не понравилось и сделали вывод о том, для чего были проведены все упражнения.</w:t>
      </w:r>
    </w:p>
    <w:p w14:paraId="71A2193B" w14:textId="7E2EA3D8" w:rsidR="001B0533" w:rsidRDefault="005A0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B0533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CF18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F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педагогическая служба</w:t>
      </w:r>
    </w:p>
    <w:p w14:paraId="3272F1AD" w14:textId="6D1D7022" w:rsidR="00E85684" w:rsidRPr="00A85E52" w:rsidRDefault="00E85684">
      <w:pPr>
        <w:rPr>
          <w:rFonts w:ascii="Times New Roman" w:hAnsi="Times New Roman" w:cs="Times New Roman"/>
          <w:sz w:val="28"/>
          <w:szCs w:val="28"/>
        </w:rPr>
      </w:pPr>
    </w:p>
    <w:sectPr w:rsidR="00E85684" w:rsidRPr="00A85E52" w:rsidSect="003651DC">
      <w:pgSz w:w="11906" w:h="16838"/>
      <w:pgMar w:top="1134" w:right="991" w:bottom="993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924"/>
    <w:multiLevelType w:val="hybridMultilevel"/>
    <w:tmpl w:val="067055E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66CB"/>
    <w:rsid w:val="000123CE"/>
    <w:rsid w:val="00023D93"/>
    <w:rsid w:val="00047712"/>
    <w:rsid w:val="000F7B17"/>
    <w:rsid w:val="00115E3A"/>
    <w:rsid w:val="001A1934"/>
    <w:rsid w:val="001B0533"/>
    <w:rsid w:val="00241702"/>
    <w:rsid w:val="00250DE4"/>
    <w:rsid w:val="0032392E"/>
    <w:rsid w:val="00327EC4"/>
    <w:rsid w:val="00343521"/>
    <w:rsid w:val="003651DC"/>
    <w:rsid w:val="00365D1E"/>
    <w:rsid w:val="003B7832"/>
    <w:rsid w:val="003D31E8"/>
    <w:rsid w:val="004B1D6B"/>
    <w:rsid w:val="004C0114"/>
    <w:rsid w:val="004C183F"/>
    <w:rsid w:val="004E11CE"/>
    <w:rsid w:val="00556A47"/>
    <w:rsid w:val="005A022E"/>
    <w:rsid w:val="00621940"/>
    <w:rsid w:val="006A6D0C"/>
    <w:rsid w:val="00746208"/>
    <w:rsid w:val="0076286D"/>
    <w:rsid w:val="007F0953"/>
    <w:rsid w:val="00884C78"/>
    <w:rsid w:val="00902FD7"/>
    <w:rsid w:val="00917BEF"/>
    <w:rsid w:val="009C1F90"/>
    <w:rsid w:val="00A85E52"/>
    <w:rsid w:val="00A90890"/>
    <w:rsid w:val="00AD37D5"/>
    <w:rsid w:val="00B620B1"/>
    <w:rsid w:val="00B854AF"/>
    <w:rsid w:val="00BB566E"/>
    <w:rsid w:val="00C4616A"/>
    <w:rsid w:val="00C67811"/>
    <w:rsid w:val="00CF18CE"/>
    <w:rsid w:val="00CF2C1C"/>
    <w:rsid w:val="00D17C39"/>
    <w:rsid w:val="00D356E9"/>
    <w:rsid w:val="00E85684"/>
    <w:rsid w:val="00EE2737"/>
    <w:rsid w:val="00F611E5"/>
    <w:rsid w:val="00F976E4"/>
    <w:rsid w:val="00FA31F3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5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2021-01-25T08:58:00Z</cp:lastPrinted>
  <dcterms:created xsi:type="dcterms:W3CDTF">2010-01-15T14:14:00Z</dcterms:created>
  <dcterms:modified xsi:type="dcterms:W3CDTF">2024-12-12T11:40:00Z</dcterms:modified>
</cp:coreProperties>
</file>